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280" w:rsidRDefault="00765280">
      <w:pPr>
        <w:rPr>
          <w:b/>
          <w:color w:val="365F91" w:themeColor="accent1" w:themeShade="BF"/>
          <w:sz w:val="48"/>
          <w:szCs w:val="48"/>
        </w:rPr>
      </w:pPr>
      <w:r w:rsidRPr="00765280">
        <w:rPr>
          <w:b/>
          <w:color w:val="365F91" w:themeColor="accent1" w:themeShade="BF"/>
          <w:sz w:val="48"/>
          <w:szCs w:val="48"/>
        </w:rPr>
        <w:t>Course Name: Human Computer Interaction</w:t>
      </w:r>
    </w:p>
    <w:p w:rsidR="00765280" w:rsidRDefault="00765280" w:rsidP="00765280">
      <w:pPr>
        <w:spacing w:line="240" w:lineRule="auto"/>
        <w:rPr>
          <w:b/>
          <w:color w:val="365F91" w:themeColor="accent1" w:themeShade="BF"/>
          <w:sz w:val="24"/>
          <w:szCs w:val="24"/>
        </w:rPr>
      </w:pPr>
      <w:r>
        <w:rPr>
          <w:b/>
          <w:color w:val="365F91" w:themeColor="accent1" w:themeShade="BF"/>
          <w:sz w:val="24"/>
          <w:szCs w:val="24"/>
        </w:rPr>
        <w:t xml:space="preserve">Instructor: </w:t>
      </w:r>
      <w:r w:rsidRPr="00765280">
        <w:rPr>
          <w:color w:val="000000" w:themeColor="text1"/>
          <w:sz w:val="24"/>
          <w:szCs w:val="24"/>
        </w:rPr>
        <w:t>Alia Sharif</w:t>
      </w:r>
    </w:p>
    <w:p w:rsidR="00765280" w:rsidRDefault="00765280" w:rsidP="00765280">
      <w:pPr>
        <w:spacing w:line="240" w:lineRule="auto"/>
        <w:rPr>
          <w:color w:val="000000" w:themeColor="text1"/>
          <w:sz w:val="24"/>
          <w:szCs w:val="24"/>
        </w:rPr>
      </w:pPr>
      <w:r>
        <w:rPr>
          <w:b/>
          <w:color w:val="365F91" w:themeColor="accent1" w:themeShade="BF"/>
          <w:sz w:val="24"/>
          <w:szCs w:val="24"/>
        </w:rPr>
        <w:t xml:space="preserve">Contact: </w:t>
      </w:r>
      <w:hyperlink r:id="rId4" w:history="1">
        <w:r w:rsidRPr="005A3DC0">
          <w:rPr>
            <w:rStyle w:val="Hyperlink"/>
            <w:sz w:val="24"/>
            <w:szCs w:val="24"/>
          </w:rPr>
          <w:t>alia.shreef453@gmail.com</w:t>
        </w:r>
      </w:hyperlink>
    </w:p>
    <w:p w:rsidR="00765280" w:rsidRDefault="00765280" w:rsidP="00765280">
      <w:pPr>
        <w:spacing w:line="240" w:lineRule="auto"/>
      </w:pPr>
      <w:r w:rsidRPr="00765280">
        <w:rPr>
          <w:b/>
          <w:color w:val="365F91" w:themeColor="accent1" w:themeShade="BF"/>
          <w:sz w:val="24"/>
          <w:szCs w:val="24"/>
        </w:rPr>
        <w:t>Course Structure</w:t>
      </w:r>
      <w:r>
        <w:t>: Lectures: 2(1.5 hrs each)</w:t>
      </w:r>
    </w:p>
    <w:p w:rsidR="00C713C0" w:rsidRDefault="00C713C0" w:rsidP="00765280">
      <w:pPr>
        <w:spacing w:line="240" w:lineRule="auto"/>
      </w:pPr>
      <w:r w:rsidRPr="00C713C0">
        <w:rPr>
          <w:b/>
          <w:color w:val="365F91" w:themeColor="accent1" w:themeShade="BF"/>
        </w:rPr>
        <w:t>Prerequisites</w:t>
      </w:r>
      <w:r>
        <w:t>: Data Structures and Algorithms</w:t>
      </w:r>
    </w:p>
    <w:p w:rsidR="005F65A9" w:rsidRDefault="0020663D" w:rsidP="00765280">
      <w:pPr>
        <w:spacing w:line="240" w:lineRule="auto"/>
        <w:rPr>
          <w:sz w:val="24"/>
          <w:szCs w:val="24"/>
        </w:rPr>
      </w:pPr>
      <w:r w:rsidRPr="0020663D">
        <w:rPr>
          <w:b/>
          <w:color w:val="365F91" w:themeColor="accent1" w:themeShade="BF"/>
          <w:sz w:val="28"/>
          <w:szCs w:val="28"/>
        </w:rPr>
        <w:t>Objectives:</w:t>
      </w:r>
      <w:r w:rsidR="00A6510D">
        <w:rPr>
          <w:b/>
          <w:color w:val="365F91" w:themeColor="accent1" w:themeShade="BF"/>
          <w:sz w:val="28"/>
          <w:szCs w:val="28"/>
        </w:rPr>
        <w:t xml:space="preserve"> </w:t>
      </w:r>
      <w:r>
        <w:t xml:space="preserve"> </w:t>
      </w:r>
      <w:r w:rsidRPr="00A6510D">
        <w:rPr>
          <w:sz w:val="24"/>
          <w:szCs w:val="24"/>
        </w:rPr>
        <w:t xml:space="preserve">This course introduces the human issues of usability and its importance. It considers the implications of human understanding on the usability of computer systems and the importance of understanding the context of use. It describes guidelines for use of different media and interface styles. Topics include Usability Design principals, standards and models, evaluation techniques. </w:t>
      </w:r>
      <w:proofErr w:type="gramStart"/>
      <w:r w:rsidRPr="00A6510D">
        <w:rPr>
          <w:sz w:val="24"/>
          <w:szCs w:val="24"/>
        </w:rPr>
        <w:t>Groupware, pervasive and ubiquitous applications.</w:t>
      </w:r>
      <w:proofErr w:type="gramEnd"/>
      <w:r w:rsidR="003A534B">
        <w:rPr>
          <w:sz w:val="24"/>
          <w:szCs w:val="24"/>
        </w:rPr>
        <w:t xml:space="preserve"> </w:t>
      </w:r>
    </w:p>
    <w:p w:rsidR="00FF045A" w:rsidRDefault="00FF045A" w:rsidP="00FF045A">
      <w:pPr>
        <w:pStyle w:val="ListParagraph"/>
      </w:pPr>
    </w:p>
    <w:p w:rsidR="003A534B" w:rsidRPr="00570E3D" w:rsidRDefault="00FF045A" w:rsidP="00570E3D">
      <w:pPr>
        <w:rPr>
          <w:sz w:val="28"/>
          <w:szCs w:val="28"/>
        </w:rPr>
      </w:pPr>
      <w:r w:rsidRPr="008A6409">
        <w:rPr>
          <w:b/>
          <w:color w:val="365F91" w:themeColor="accent1" w:themeShade="BF"/>
          <w:sz w:val="28"/>
          <w:szCs w:val="28"/>
        </w:rPr>
        <w:t xml:space="preserve">Course Outline: </w:t>
      </w:r>
      <w:r w:rsidRPr="008A6409">
        <w:rPr>
          <w:sz w:val="28"/>
          <w:szCs w:val="28"/>
        </w:rPr>
        <w:t>Mid Term</w:t>
      </w:r>
    </w:p>
    <w:tbl>
      <w:tblPr>
        <w:tblW w:w="7245" w:type="dxa"/>
        <w:tblInd w:w="288" w:type="dxa"/>
        <w:tblLook w:val="04A0"/>
      </w:tblPr>
      <w:tblGrid>
        <w:gridCol w:w="1309"/>
        <w:gridCol w:w="5936"/>
      </w:tblGrid>
      <w:tr w:rsidR="00FF045A" w:rsidRPr="00FF045A" w:rsidTr="00FF045A">
        <w:trPr>
          <w:trHeight w:val="364"/>
        </w:trPr>
        <w:tc>
          <w:tcPr>
            <w:tcW w:w="13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b/>
                <w:bCs/>
                <w:color w:val="000000"/>
                <w:sz w:val="24"/>
                <w:szCs w:val="24"/>
              </w:rPr>
            </w:pPr>
            <w:r w:rsidRPr="00FF045A">
              <w:rPr>
                <w:rFonts w:ascii="Calibri" w:eastAsia="Times New Roman" w:hAnsi="Calibri" w:cs="Times New Roman"/>
                <w:b/>
                <w:bCs/>
                <w:color w:val="000000"/>
                <w:sz w:val="24"/>
                <w:szCs w:val="24"/>
              </w:rPr>
              <w:t>Week</w:t>
            </w:r>
          </w:p>
        </w:tc>
        <w:tc>
          <w:tcPr>
            <w:tcW w:w="5936" w:type="dxa"/>
            <w:tcBorders>
              <w:top w:val="single" w:sz="4" w:space="0" w:color="auto"/>
              <w:left w:val="nil"/>
              <w:bottom w:val="single" w:sz="4" w:space="0" w:color="auto"/>
              <w:right w:val="single" w:sz="4" w:space="0" w:color="auto"/>
            </w:tcBorders>
            <w:shd w:val="clear" w:color="auto" w:fill="auto"/>
            <w:noWrap/>
            <w:vAlign w:val="bottom"/>
            <w:hideMark/>
          </w:tcPr>
          <w:p w:rsidR="00FF045A" w:rsidRPr="00FF045A" w:rsidRDefault="00FF045A" w:rsidP="00FF045A">
            <w:pPr>
              <w:spacing w:after="0" w:line="240" w:lineRule="auto"/>
              <w:rPr>
                <w:rFonts w:ascii="Calibri" w:eastAsia="Times New Roman" w:hAnsi="Calibri" w:cs="Times New Roman"/>
                <w:b/>
                <w:bCs/>
                <w:color w:val="000000"/>
                <w:sz w:val="24"/>
                <w:szCs w:val="24"/>
              </w:rPr>
            </w:pPr>
            <w:r w:rsidRPr="00FF045A">
              <w:rPr>
                <w:rFonts w:ascii="Calibri" w:eastAsia="Times New Roman" w:hAnsi="Calibri" w:cs="Times New Roman"/>
                <w:b/>
                <w:bCs/>
                <w:color w:val="000000"/>
                <w:sz w:val="24"/>
                <w:szCs w:val="24"/>
              </w:rPr>
              <w:t>Course contents</w:t>
            </w:r>
          </w:p>
        </w:tc>
      </w:tr>
      <w:tr w:rsidR="00FF045A" w:rsidRPr="00FF045A" w:rsidTr="00FF045A">
        <w:trPr>
          <w:trHeight w:val="693"/>
        </w:trPr>
        <w:tc>
          <w:tcPr>
            <w:tcW w:w="1309"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Week1</w:t>
            </w:r>
          </w:p>
        </w:tc>
        <w:tc>
          <w:tcPr>
            <w:tcW w:w="5936"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Introduction to HCI,Goals and Evaluation of Human computer interaction</w:t>
            </w:r>
          </w:p>
          <w:p w:rsidR="00FF045A" w:rsidRPr="00FF045A" w:rsidRDefault="00FF045A" w:rsidP="00FF045A">
            <w:pPr>
              <w:spacing w:after="0" w:line="240" w:lineRule="auto"/>
              <w:rPr>
                <w:rFonts w:ascii="Calibri" w:eastAsia="Times New Roman" w:hAnsi="Calibri" w:cs="Times New Roman"/>
                <w:color w:val="000000"/>
              </w:rPr>
            </w:pPr>
          </w:p>
        </w:tc>
      </w:tr>
      <w:tr w:rsidR="00FF045A" w:rsidRPr="00FF045A" w:rsidTr="00FF045A">
        <w:trPr>
          <w:trHeight w:val="347"/>
        </w:trPr>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c>
          <w:tcPr>
            <w:tcW w:w="5936"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FF045A">
        <w:trPr>
          <w:trHeight w:val="693"/>
        </w:trPr>
        <w:tc>
          <w:tcPr>
            <w:tcW w:w="1309"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2</w:t>
            </w:r>
          </w:p>
        </w:tc>
        <w:tc>
          <w:tcPr>
            <w:tcW w:w="5936"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xml:space="preserve">Discipline of Human computer </w:t>
            </w:r>
            <w:r w:rsidR="00CA38A7" w:rsidRPr="00FF045A">
              <w:rPr>
                <w:rFonts w:ascii="Calibri" w:eastAsia="Times New Roman" w:hAnsi="Calibri" w:cs="Times New Roman"/>
                <w:color w:val="000000"/>
              </w:rPr>
              <w:t>interaction, Cognitive</w:t>
            </w:r>
            <w:r w:rsidRPr="00FF045A">
              <w:rPr>
                <w:rFonts w:ascii="Calibri" w:eastAsia="Times New Roman" w:hAnsi="Calibri" w:cs="Times New Roman"/>
                <w:color w:val="000000"/>
              </w:rPr>
              <w:t xml:space="preserve"> frameworks</w:t>
            </w:r>
          </w:p>
        </w:tc>
      </w:tr>
      <w:tr w:rsidR="00FF045A" w:rsidRPr="00FF045A" w:rsidTr="00FF045A">
        <w:trPr>
          <w:trHeight w:val="347"/>
        </w:trPr>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c>
          <w:tcPr>
            <w:tcW w:w="5936"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FF045A">
        <w:trPr>
          <w:trHeight w:val="347"/>
        </w:trPr>
        <w:tc>
          <w:tcPr>
            <w:tcW w:w="1309"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3</w:t>
            </w:r>
          </w:p>
        </w:tc>
        <w:tc>
          <w:tcPr>
            <w:tcW w:w="5936"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xml:space="preserve">Human Input- output </w:t>
            </w:r>
            <w:r w:rsidR="00CA38A7" w:rsidRPr="00FF045A">
              <w:rPr>
                <w:rFonts w:ascii="Calibri" w:eastAsia="Times New Roman" w:hAnsi="Calibri" w:cs="Times New Roman"/>
                <w:color w:val="000000"/>
              </w:rPr>
              <w:t>channels, Cognitive</w:t>
            </w:r>
            <w:r w:rsidRPr="00FF045A">
              <w:rPr>
                <w:rFonts w:ascii="Calibri" w:eastAsia="Times New Roman" w:hAnsi="Calibri" w:cs="Times New Roman"/>
                <w:color w:val="000000"/>
              </w:rPr>
              <w:t xml:space="preserve"> Process</w:t>
            </w:r>
          </w:p>
          <w:p w:rsidR="00FF045A" w:rsidRPr="00FF045A" w:rsidRDefault="00FF045A" w:rsidP="00FF045A">
            <w:pPr>
              <w:spacing w:after="0" w:line="240" w:lineRule="auto"/>
              <w:rPr>
                <w:rFonts w:ascii="Calibri" w:eastAsia="Times New Roman" w:hAnsi="Calibri" w:cs="Times New Roman"/>
                <w:color w:val="000000"/>
              </w:rPr>
            </w:pPr>
          </w:p>
        </w:tc>
      </w:tr>
      <w:tr w:rsidR="00FF045A" w:rsidRPr="00FF045A" w:rsidTr="00FF045A">
        <w:trPr>
          <w:trHeight w:val="347"/>
        </w:trPr>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c>
          <w:tcPr>
            <w:tcW w:w="5936"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FF045A">
        <w:trPr>
          <w:trHeight w:val="347"/>
        </w:trPr>
        <w:tc>
          <w:tcPr>
            <w:tcW w:w="1309"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4</w:t>
            </w:r>
          </w:p>
        </w:tc>
        <w:tc>
          <w:tcPr>
            <w:tcW w:w="5936"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xml:space="preserve">The psychology of </w:t>
            </w:r>
            <w:r w:rsidR="00CA38A7" w:rsidRPr="00FF045A">
              <w:rPr>
                <w:rFonts w:ascii="Calibri" w:eastAsia="Times New Roman" w:hAnsi="Calibri" w:cs="Times New Roman"/>
                <w:color w:val="000000"/>
              </w:rPr>
              <w:t>actions. Design</w:t>
            </w:r>
            <w:r w:rsidRPr="00FF045A">
              <w:rPr>
                <w:rFonts w:ascii="Calibri" w:eastAsia="Times New Roman" w:hAnsi="Calibri" w:cs="Times New Roman"/>
                <w:color w:val="000000"/>
              </w:rPr>
              <w:t xml:space="preserve"> Principles</w:t>
            </w:r>
          </w:p>
          <w:p w:rsidR="00FF045A" w:rsidRPr="00FF045A" w:rsidRDefault="00FF045A" w:rsidP="00FF045A">
            <w:pPr>
              <w:spacing w:after="0" w:line="240" w:lineRule="auto"/>
              <w:rPr>
                <w:rFonts w:ascii="Calibri" w:eastAsia="Times New Roman" w:hAnsi="Calibri" w:cs="Times New Roman"/>
                <w:color w:val="000000"/>
              </w:rPr>
            </w:pPr>
          </w:p>
        </w:tc>
      </w:tr>
      <w:tr w:rsidR="00FF045A" w:rsidRPr="00FF045A" w:rsidTr="00FF045A">
        <w:trPr>
          <w:trHeight w:val="347"/>
        </w:trPr>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c>
          <w:tcPr>
            <w:tcW w:w="5936" w:type="dxa"/>
            <w:tcBorders>
              <w:top w:val="nil"/>
              <w:left w:val="nil"/>
              <w:bottom w:val="single" w:sz="4" w:space="0" w:color="auto"/>
              <w:right w:val="single" w:sz="4" w:space="0" w:color="auto"/>
            </w:tcBorders>
            <w:shd w:val="clear" w:color="auto" w:fill="auto"/>
            <w:noWrap/>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FF045A">
        <w:trPr>
          <w:trHeight w:val="347"/>
        </w:trPr>
        <w:tc>
          <w:tcPr>
            <w:tcW w:w="1309"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5</w:t>
            </w:r>
          </w:p>
        </w:tc>
        <w:tc>
          <w:tcPr>
            <w:tcW w:w="5936"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xml:space="preserve">Computer </w:t>
            </w:r>
            <w:r w:rsidR="00CA38A7" w:rsidRPr="00FF045A">
              <w:rPr>
                <w:rFonts w:ascii="Calibri" w:eastAsia="Times New Roman" w:hAnsi="Calibri" w:cs="Times New Roman"/>
                <w:color w:val="000000"/>
              </w:rPr>
              <w:t>devices, Interaction</w:t>
            </w:r>
            <w:r w:rsidRPr="00FF045A">
              <w:rPr>
                <w:rFonts w:ascii="Calibri" w:eastAsia="Times New Roman" w:hAnsi="Calibri" w:cs="Times New Roman"/>
                <w:color w:val="000000"/>
              </w:rPr>
              <w:t xml:space="preserve"> framework and styles</w:t>
            </w:r>
          </w:p>
          <w:p w:rsidR="00FF045A" w:rsidRPr="00FF045A" w:rsidRDefault="00FF045A" w:rsidP="00FF045A">
            <w:pPr>
              <w:spacing w:after="0" w:line="240" w:lineRule="auto"/>
              <w:rPr>
                <w:rFonts w:ascii="Calibri" w:eastAsia="Times New Roman" w:hAnsi="Calibri" w:cs="Times New Roman"/>
                <w:color w:val="000000"/>
              </w:rPr>
            </w:pPr>
          </w:p>
        </w:tc>
      </w:tr>
      <w:tr w:rsidR="00FF045A" w:rsidRPr="00FF045A" w:rsidTr="00FF045A">
        <w:trPr>
          <w:trHeight w:val="347"/>
        </w:trPr>
        <w:tc>
          <w:tcPr>
            <w:tcW w:w="1309" w:type="dxa"/>
            <w:tcBorders>
              <w:top w:val="nil"/>
              <w:left w:val="single" w:sz="4" w:space="0" w:color="auto"/>
              <w:bottom w:val="single" w:sz="4" w:space="0" w:color="auto"/>
              <w:right w:val="single" w:sz="4" w:space="0" w:color="auto"/>
            </w:tcBorders>
            <w:shd w:val="clear" w:color="auto" w:fill="auto"/>
            <w:noWrap/>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c>
          <w:tcPr>
            <w:tcW w:w="5936" w:type="dxa"/>
            <w:tcBorders>
              <w:top w:val="nil"/>
              <w:left w:val="nil"/>
              <w:bottom w:val="single" w:sz="4" w:space="0" w:color="auto"/>
              <w:right w:val="single" w:sz="4" w:space="0" w:color="auto"/>
            </w:tcBorders>
            <w:shd w:val="clear" w:color="auto" w:fill="auto"/>
            <w:noWrap/>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FF045A">
        <w:trPr>
          <w:trHeight w:val="347"/>
        </w:trPr>
        <w:tc>
          <w:tcPr>
            <w:tcW w:w="1309" w:type="dxa"/>
            <w:tcBorders>
              <w:top w:val="nil"/>
              <w:left w:val="single" w:sz="4" w:space="0" w:color="auto"/>
              <w:bottom w:val="nil"/>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6</w:t>
            </w:r>
          </w:p>
        </w:tc>
        <w:tc>
          <w:tcPr>
            <w:tcW w:w="5936" w:type="dxa"/>
            <w:tcBorders>
              <w:top w:val="nil"/>
              <w:left w:val="nil"/>
              <w:bottom w:val="nil"/>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MID TERM</w:t>
            </w:r>
          </w:p>
        </w:tc>
      </w:tr>
      <w:tr w:rsidR="00FF045A" w:rsidRPr="00FF045A" w:rsidTr="00FF045A">
        <w:trPr>
          <w:trHeight w:val="347"/>
        </w:trPr>
        <w:tc>
          <w:tcPr>
            <w:tcW w:w="1309"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p>
        </w:tc>
        <w:tc>
          <w:tcPr>
            <w:tcW w:w="5936"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p>
        </w:tc>
      </w:tr>
    </w:tbl>
    <w:p w:rsidR="003A534B" w:rsidRDefault="003A534B">
      <w:pPr>
        <w:rPr>
          <w:sz w:val="24"/>
          <w:szCs w:val="24"/>
        </w:rPr>
      </w:pPr>
    </w:p>
    <w:p w:rsidR="00570E3D" w:rsidRDefault="00570E3D" w:rsidP="00FF045A">
      <w:pPr>
        <w:rPr>
          <w:b/>
          <w:color w:val="365F91" w:themeColor="accent1" w:themeShade="BF"/>
          <w:sz w:val="28"/>
          <w:szCs w:val="28"/>
        </w:rPr>
      </w:pPr>
    </w:p>
    <w:p w:rsidR="00FF045A" w:rsidRDefault="00FF045A" w:rsidP="00FF045A">
      <w:pPr>
        <w:rPr>
          <w:sz w:val="28"/>
          <w:szCs w:val="28"/>
        </w:rPr>
      </w:pPr>
      <w:r w:rsidRPr="008A6409">
        <w:rPr>
          <w:b/>
          <w:color w:val="365F91" w:themeColor="accent1" w:themeShade="BF"/>
          <w:sz w:val="28"/>
          <w:szCs w:val="28"/>
        </w:rPr>
        <w:lastRenderedPageBreak/>
        <w:t xml:space="preserve">Course Outline: </w:t>
      </w:r>
      <w:r>
        <w:rPr>
          <w:sz w:val="28"/>
          <w:szCs w:val="28"/>
        </w:rPr>
        <w:t>Final Term</w:t>
      </w:r>
    </w:p>
    <w:tbl>
      <w:tblPr>
        <w:tblW w:w="7290" w:type="dxa"/>
        <w:tblInd w:w="288" w:type="dxa"/>
        <w:tblLook w:val="04A0"/>
      </w:tblPr>
      <w:tblGrid>
        <w:gridCol w:w="1285"/>
        <w:gridCol w:w="6005"/>
      </w:tblGrid>
      <w:tr w:rsidR="00FF045A" w:rsidRPr="00FF045A" w:rsidTr="00CA38A7">
        <w:trPr>
          <w:trHeight w:val="315"/>
        </w:trPr>
        <w:tc>
          <w:tcPr>
            <w:tcW w:w="12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045A" w:rsidRPr="00FF045A" w:rsidRDefault="00FF045A" w:rsidP="00FF045A">
            <w:pPr>
              <w:spacing w:after="0" w:line="240" w:lineRule="auto"/>
              <w:jc w:val="center"/>
              <w:rPr>
                <w:rFonts w:ascii="Calibri" w:eastAsia="Times New Roman" w:hAnsi="Calibri" w:cs="Times New Roman"/>
                <w:b/>
                <w:bCs/>
                <w:color w:val="000000"/>
                <w:sz w:val="24"/>
                <w:szCs w:val="24"/>
              </w:rPr>
            </w:pPr>
            <w:r w:rsidRPr="00FF045A">
              <w:rPr>
                <w:rFonts w:ascii="Calibri" w:eastAsia="Times New Roman" w:hAnsi="Calibri" w:cs="Times New Roman"/>
                <w:b/>
                <w:bCs/>
                <w:color w:val="000000"/>
                <w:sz w:val="24"/>
                <w:szCs w:val="24"/>
              </w:rPr>
              <w:t>Week</w:t>
            </w:r>
          </w:p>
        </w:tc>
        <w:tc>
          <w:tcPr>
            <w:tcW w:w="6005" w:type="dxa"/>
            <w:tcBorders>
              <w:top w:val="single" w:sz="4" w:space="0" w:color="auto"/>
              <w:left w:val="nil"/>
              <w:bottom w:val="single" w:sz="4" w:space="0" w:color="auto"/>
              <w:right w:val="single" w:sz="4" w:space="0" w:color="auto"/>
            </w:tcBorders>
            <w:shd w:val="clear" w:color="auto" w:fill="auto"/>
            <w:noWrap/>
            <w:vAlign w:val="bottom"/>
            <w:hideMark/>
          </w:tcPr>
          <w:p w:rsidR="00FF045A" w:rsidRPr="00FF045A" w:rsidRDefault="00FF045A" w:rsidP="00FF045A">
            <w:pPr>
              <w:spacing w:after="0" w:line="240" w:lineRule="auto"/>
              <w:rPr>
                <w:rFonts w:ascii="Calibri" w:eastAsia="Times New Roman" w:hAnsi="Calibri" w:cs="Times New Roman"/>
                <w:b/>
                <w:bCs/>
                <w:color w:val="000000"/>
                <w:sz w:val="24"/>
                <w:szCs w:val="24"/>
              </w:rPr>
            </w:pPr>
            <w:r w:rsidRPr="00FF045A">
              <w:rPr>
                <w:rFonts w:ascii="Calibri" w:eastAsia="Times New Roman" w:hAnsi="Calibri" w:cs="Times New Roman"/>
                <w:b/>
                <w:bCs/>
                <w:color w:val="000000"/>
                <w:sz w:val="24"/>
                <w:szCs w:val="24"/>
              </w:rPr>
              <w:t>Course contents</w:t>
            </w: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Week7</w:t>
            </w:r>
          </w:p>
        </w:tc>
        <w:tc>
          <w:tcPr>
            <w:tcW w:w="6005"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xml:space="preserve">HCI process models and </w:t>
            </w:r>
            <w:r w:rsidR="00CA38A7" w:rsidRPr="00FF045A">
              <w:rPr>
                <w:rFonts w:ascii="Calibri" w:eastAsia="Times New Roman" w:hAnsi="Calibri" w:cs="Times New Roman"/>
                <w:color w:val="000000"/>
              </w:rPr>
              <w:t>methodologies, User</w:t>
            </w:r>
            <w:r w:rsidRPr="00FF045A">
              <w:rPr>
                <w:rFonts w:ascii="Calibri" w:eastAsia="Times New Roman" w:hAnsi="Calibri" w:cs="Times New Roman"/>
                <w:color w:val="000000"/>
              </w:rPr>
              <w:t xml:space="preserve"> research</w:t>
            </w:r>
          </w:p>
          <w:p w:rsidR="00CA38A7" w:rsidRPr="00FF045A" w:rsidRDefault="00CA38A7" w:rsidP="00FF045A">
            <w:pPr>
              <w:spacing w:after="0" w:line="240" w:lineRule="auto"/>
              <w:rPr>
                <w:rFonts w:ascii="Calibri" w:eastAsia="Times New Roman" w:hAnsi="Calibri" w:cs="Times New Roman"/>
                <w:color w:val="000000"/>
              </w:rPr>
            </w:pP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 </w:t>
            </w:r>
          </w:p>
        </w:tc>
        <w:tc>
          <w:tcPr>
            <w:tcW w:w="6005"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8</w:t>
            </w:r>
          </w:p>
        </w:tc>
        <w:tc>
          <w:tcPr>
            <w:tcW w:w="6005"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User research- iii,User modeling</w:t>
            </w:r>
          </w:p>
          <w:p w:rsidR="00CA38A7" w:rsidRPr="00FF045A" w:rsidRDefault="00CA38A7" w:rsidP="00FF045A">
            <w:pPr>
              <w:spacing w:after="0" w:line="240" w:lineRule="auto"/>
              <w:rPr>
                <w:rFonts w:ascii="Calibri" w:eastAsia="Times New Roman" w:hAnsi="Calibri" w:cs="Times New Roman"/>
                <w:color w:val="000000"/>
              </w:rPr>
            </w:pP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 </w:t>
            </w:r>
          </w:p>
        </w:tc>
        <w:tc>
          <w:tcPr>
            <w:tcW w:w="6005"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9</w:t>
            </w:r>
          </w:p>
        </w:tc>
        <w:tc>
          <w:tcPr>
            <w:tcW w:w="6005" w:type="dxa"/>
            <w:tcBorders>
              <w:top w:val="nil"/>
              <w:left w:val="nil"/>
              <w:bottom w:val="single" w:sz="4" w:space="0" w:color="auto"/>
              <w:right w:val="single" w:sz="4" w:space="0" w:color="auto"/>
            </w:tcBorders>
            <w:shd w:val="clear" w:color="auto" w:fill="auto"/>
            <w:vAlign w:val="bottom"/>
            <w:hideMark/>
          </w:tcPr>
          <w:p w:rsidR="00FF045A" w:rsidRDefault="00CA38A7"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Requirements, Framework</w:t>
            </w:r>
            <w:r w:rsidR="00FF045A" w:rsidRPr="00FF045A">
              <w:rPr>
                <w:rFonts w:ascii="Calibri" w:eastAsia="Times New Roman" w:hAnsi="Calibri" w:cs="Times New Roman"/>
                <w:color w:val="000000"/>
              </w:rPr>
              <w:t xml:space="preserve"> and Refinements</w:t>
            </w:r>
          </w:p>
          <w:p w:rsidR="00CA38A7" w:rsidRPr="00FF045A" w:rsidRDefault="00CA38A7" w:rsidP="00FF045A">
            <w:pPr>
              <w:spacing w:after="0" w:line="240" w:lineRule="auto"/>
              <w:rPr>
                <w:rFonts w:ascii="Calibri" w:eastAsia="Times New Roman" w:hAnsi="Calibri" w:cs="Times New Roman"/>
                <w:color w:val="000000"/>
              </w:rPr>
            </w:pP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 </w:t>
            </w:r>
          </w:p>
        </w:tc>
        <w:tc>
          <w:tcPr>
            <w:tcW w:w="6005"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10</w:t>
            </w:r>
          </w:p>
        </w:tc>
        <w:tc>
          <w:tcPr>
            <w:tcW w:w="6005"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xml:space="preserve">Design </w:t>
            </w:r>
            <w:r w:rsidR="00CA38A7" w:rsidRPr="00FF045A">
              <w:rPr>
                <w:rFonts w:ascii="Calibri" w:eastAsia="Times New Roman" w:hAnsi="Calibri" w:cs="Times New Roman"/>
                <w:color w:val="000000"/>
              </w:rPr>
              <w:t>Synthesis, Design</w:t>
            </w:r>
            <w:r w:rsidRPr="00FF045A">
              <w:rPr>
                <w:rFonts w:ascii="Calibri" w:eastAsia="Times New Roman" w:hAnsi="Calibri" w:cs="Times New Roman"/>
                <w:color w:val="000000"/>
              </w:rPr>
              <w:t xml:space="preserve"> Synthesis</w:t>
            </w:r>
          </w:p>
          <w:p w:rsidR="00CA38A7" w:rsidRPr="00FF045A" w:rsidRDefault="00CA38A7" w:rsidP="00FF045A">
            <w:pPr>
              <w:spacing w:after="0" w:line="240" w:lineRule="auto"/>
              <w:rPr>
                <w:rFonts w:ascii="Calibri" w:eastAsia="Times New Roman" w:hAnsi="Calibri" w:cs="Times New Roman"/>
                <w:color w:val="000000"/>
              </w:rPr>
            </w:pP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 </w:t>
            </w:r>
          </w:p>
        </w:tc>
        <w:tc>
          <w:tcPr>
            <w:tcW w:w="6005"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11</w:t>
            </w:r>
          </w:p>
        </w:tc>
        <w:tc>
          <w:tcPr>
            <w:tcW w:w="6005"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Evaluation</w:t>
            </w:r>
          </w:p>
          <w:p w:rsidR="00CA38A7" w:rsidRPr="00FF045A" w:rsidRDefault="00CA38A7" w:rsidP="00FF045A">
            <w:pPr>
              <w:spacing w:after="0" w:line="240" w:lineRule="auto"/>
              <w:rPr>
                <w:rFonts w:ascii="Calibri" w:eastAsia="Times New Roman" w:hAnsi="Calibri" w:cs="Times New Roman"/>
                <w:color w:val="000000"/>
              </w:rPr>
            </w:pP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 </w:t>
            </w:r>
          </w:p>
        </w:tc>
        <w:tc>
          <w:tcPr>
            <w:tcW w:w="6005"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12</w:t>
            </w:r>
          </w:p>
        </w:tc>
        <w:tc>
          <w:tcPr>
            <w:tcW w:w="6005"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Evaluation</w:t>
            </w:r>
          </w:p>
          <w:p w:rsidR="00CA38A7" w:rsidRPr="00FF045A" w:rsidRDefault="00CA38A7" w:rsidP="00FF045A">
            <w:pPr>
              <w:spacing w:after="0" w:line="240" w:lineRule="auto"/>
              <w:rPr>
                <w:rFonts w:ascii="Calibri" w:eastAsia="Times New Roman" w:hAnsi="Calibri" w:cs="Times New Roman"/>
                <w:color w:val="000000"/>
              </w:rPr>
            </w:pP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 </w:t>
            </w:r>
          </w:p>
        </w:tc>
        <w:tc>
          <w:tcPr>
            <w:tcW w:w="6005"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13</w:t>
            </w:r>
          </w:p>
        </w:tc>
        <w:tc>
          <w:tcPr>
            <w:tcW w:w="6005"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Behavior and Form</w:t>
            </w:r>
          </w:p>
          <w:p w:rsidR="00CA38A7" w:rsidRPr="00FF045A" w:rsidRDefault="00CA38A7" w:rsidP="00FF045A">
            <w:pPr>
              <w:spacing w:after="0" w:line="240" w:lineRule="auto"/>
              <w:rPr>
                <w:rFonts w:ascii="Calibri" w:eastAsia="Times New Roman" w:hAnsi="Calibri" w:cs="Times New Roman"/>
                <w:color w:val="000000"/>
              </w:rPr>
            </w:pP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 </w:t>
            </w:r>
          </w:p>
        </w:tc>
        <w:tc>
          <w:tcPr>
            <w:tcW w:w="6005"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14</w:t>
            </w:r>
          </w:p>
        </w:tc>
        <w:tc>
          <w:tcPr>
            <w:tcW w:w="6005"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xml:space="preserve">Users </w:t>
            </w:r>
          </w:p>
          <w:p w:rsidR="00CA38A7" w:rsidRPr="00FF045A" w:rsidRDefault="00CA38A7" w:rsidP="00FF045A">
            <w:pPr>
              <w:spacing w:after="0" w:line="240" w:lineRule="auto"/>
              <w:rPr>
                <w:rFonts w:ascii="Calibri" w:eastAsia="Times New Roman" w:hAnsi="Calibri" w:cs="Times New Roman"/>
                <w:color w:val="000000"/>
              </w:rPr>
            </w:pP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 </w:t>
            </w:r>
          </w:p>
        </w:tc>
        <w:tc>
          <w:tcPr>
            <w:tcW w:w="6005"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15</w:t>
            </w:r>
          </w:p>
        </w:tc>
        <w:tc>
          <w:tcPr>
            <w:tcW w:w="6005" w:type="dxa"/>
            <w:tcBorders>
              <w:top w:val="nil"/>
              <w:left w:val="nil"/>
              <w:bottom w:val="single" w:sz="4" w:space="0" w:color="auto"/>
              <w:right w:val="single" w:sz="4" w:space="0" w:color="auto"/>
            </w:tcBorders>
            <w:shd w:val="clear" w:color="auto" w:fill="auto"/>
            <w:vAlign w:val="bottom"/>
            <w:hideMark/>
          </w:tcPr>
          <w:p w:rsid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xml:space="preserve">Information Retrieval </w:t>
            </w:r>
          </w:p>
          <w:p w:rsidR="00CA38A7" w:rsidRPr="00FF045A" w:rsidRDefault="00CA38A7" w:rsidP="00FF045A">
            <w:pPr>
              <w:spacing w:after="0" w:line="240" w:lineRule="auto"/>
              <w:rPr>
                <w:rFonts w:ascii="Calibri" w:eastAsia="Times New Roman" w:hAnsi="Calibri" w:cs="Times New Roman"/>
                <w:color w:val="000000"/>
              </w:rPr>
            </w:pP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 </w:t>
            </w:r>
          </w:p>
        </w:tc>
        <w:tc>
          <w:tcPr>
            <w:tcW w:w="6005"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 </w:t>
            </w:r>
          </w:p>
        </w:tc>
      </w:tr>
      <w:tr w:rsidR="00FF045A" w:rsidRPr="00FF045A" w:rsidTr="00CA38A7">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rsidR="00FF045A" w:rsidRPr="00FF045A" w:rsidRDefault="00FF045A" w:rsidP="00FF045A">
            <w:pPr>
              <w:spacing w:after="0" w:line="240" w:lineRule="auto"/>
              <w:jc w:val="center"/>
              <w:rPr>
                <w:rFonts w:ascii="Calibri" w:eastAsia="Times New Roman" w:hAnsi="Calibri" w:cs="Times New Roman"/>
                <w:color w:val="000000"/>
              </w:rPr>
            </w:pPr>
            <w:r w:rsidRPr="00FF045A">
              <w:rPr>
                <w:rFonts w:ascii="Calibri" w:eastAsia="Times New Roman" w:hAnsi="Calibri" w:cs="Times New Roman"/>
                <w:color w:val="000000"/>
              </w:rPr>
              <w:t>Week 16</w:t>
            </w:r>
          </w:p>
        </w:tc>
        <w:tc>
          <w:tcPr>
            <w:tcW w:w="6005" w:type="dxa"/>
            <w:tcBorders>
              <w:top w:val="nil"/>
              <w:left w:val="nil"/>
              <w:bottom w:val="single" w:sz="4" w:space="0" w:color="auto"/>
              <w:right w:val="single" w:sz="4" w:space="0" w:color="auto"/>
            </w:tcBorders>
            <w:shd w:val="clear" w:color="auto" w:fill="auto"/>
            <w:vAlign w:val="bottom"/>
            <w:hideMark/>
          </w:tcPr>
          <w:p w:rsidR="00FF045A" w:rsidRPr="00FF045A" w:rsidRDefault="00FF045A" w:rsidP="00FF045A">
            <w:pPr>
              <w:spacing w:after="0" w:line="240" w:lineRule="auto"/>
              <w:rPr>
                <w:rFonts w:ascii="Calibri" w:eastAsia="Times New Roman" w:hAnsi="Calibri" w:cs="Times New Roman"/>
                <w:color w:val="000000"/>
              </w:rPr>
            </w:pPr>
            <w:r w:rsidRPr="00FF045A">
              <w:rPr>
                <w:rFonts w:ascii="Calibri" w:eastAsia="Times New Roman" w:hAnsi="Calibri" w:cs="Times New Roman"/>
                <w:color w:val="000000"/>
              </w:rPr>
              <w:t>FINAL TERM</w:t>
            </w:r>
          </w:p>
        </w:tc>
      </w:tr>
    </w:tbl>
    <w:p w:rsidR="00FF045A" w:rsidRDefault="00FF045A" w:rsidP="00FF045A">
      <w:pPr>
        <w:rPr>
          <w:sz w:val="28"/>
          <w:szCs w:val="28"/>
        </w:rPr>
      </w:pPr>
    </w:p>
    <w:p w:rsidR="00FF045A" w:rsidRPr="00A6510D" w:rsidRDefault="00FF045A">
      <w:pPr>
        <w:rPr>
          <w:sz w:val="24"/>
          <w:szCs w:val="24"/>
        </w:rPr>
      </w:pPr>
    </w:p>
    <w:p w:rsidR="00765280" w:rsidRPr="00765280" w:rsidRDefault="00765280">
      <w:pPr>
        <w:rPr>
          <w:b/>
          <w:color w:val="365F91" w:themeColor="accent1" w:themeShade="BF"/>
          <w:sz w:val="24"/>
          <w:szCs w:val="24"/>
        </w:rPr>
      </w:pPr>
    </w:p>
    <w:sectPr w:rsidR="00765280" w:rsidRPr="0076528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65280"/>
    <w:rsid w:val="0020663D"/>
    <w:rsid w:val="003A534B"/>
    <w:rsid w:val="00570E3D"/>
    <w:rsid w:val="005F65A9"/>
    <w:rsid w:val="00765280"/>
    <w:rsid w:val="00A6510D"/>
    <w:rsid w:val="00C713C0"/>
    <w:rsid w:val="00CA38A7"/>
    <w:rsid w:val="00FF04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5280"/>
    <w:rPr>
      <w:color w:val="0000FF" w:themeColor="hyperlink"/>
      <w:u w:val="single"/>
    </w:rPr>
  </w:style>
  <w:style w:type="paragraph" w:styleId="ListParagraph">
    <w:name w:val="List Paragraph"/>
    <w:basedOn w:val="Normal"/>
    <w:uiPriority w:val="34"/>
    <w:qFormat/>
    <w:rsid w:val="00FF045A"/>
    <w:pPr>
      <w:ind w:left="720"/>
      <w:contextualSpacing/>
    </w:pPr>
  </w:style>
</w:styles>
</file>

<file path=word/webSettings.xml><?xml version="1.0" encoding="utf-8"?>
<w:webSettings xmlns:r="http://schemas.openxmlformats.org/officeDocument/2006/relationships" xmlns:w="http://schemas.openxmlformats.org/wordprocessingml/2006/main">
  <w:divs>
    <w:div w:id="62334366">
      <w:bodyDiv w:val="1"/>
      <w:marLeft w:val="0"/>
      <w:marRight w:val="0"/>
      <w:marTop w:val="0"/>
      <w:marBottom w:val="0"/>
      <w:divBdr>
        <w:top w:val="none" w:sz="0" w:space="0" w:color="auto"/>
        <w:left w:val="none" w:sz="0" w:space="0" w:color="auto"/>
        <w:bottom w:val="none" w:sz="0" w:space="0" w:color="auto"/>
        <w:right w:val="none" w:sz="0" w:space="0" w:color="auto"/>
      </w:divBdr>
    </w:div>
    <w:div w:id="43595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lia.shreef45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AliUsama</dc:creator>
  <cp:keywords/>
  <dc:description/>
  <cp:lastModifiedBy>AliUsama</cp:lastModifiedBy>
  <cp:revision>8</cp:revision>
  <dcterms:created xsi:type="dcterms:W3CDTF">2020-04-03T23:58:00Z</dcterms:created>
  <dcterms:modified xsi:type="dcterms:W3CDTF">2020-04-04T00:20:00Z</dcterms:modified>
</cp:coreProperties>
</file>